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72" w:rsidRDefault="00991AA0" w:rsidP="009B2507">
      <w:pPr>
        <w:pStyle w:val="Rubrik1"/>
      </w:pPr>
      <w:r>
        <w:t>Checklista:</w:t>
      </w:r>
      <w:r w:rsidRPr="00394D52">
        <w:t xml:space="preserve"> </w:t>
      </w:r>
      <w:r w:rsidR="009B2507" w:rsidRPr="00394D52">
        <w:t>Förtroendeuppdrag i klubben</w:t>
      </w:r>
    </w:p>
    <w:p w:rsidR="009B2507" w:rsidRPr="00394D52" w:rsidRDefault="009B2507" w:rsidP="009B2507">
      <w:pPr>
        <w:pStyle w:val="Rubrik2"/>
      </w:pPr>
      <w:r w:rsidRPr="00394D52">
        <w:t>De uppdrag som är obligatoriska är: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Ordförande/sammankallande</w:t>
      </w:r>
      <w:r w:rsidR="00991AA0">
        <w:rPr>
          <w:szCs w:val="24"/>
        </w:rPr>
        <w:t xml:space="preserve"> – </w:t>
      </w:r>
      <w:r w:rsidRPr="00394D52">
        <w:rPr>
          <w:szCs w:val="24"/>
        </w:rPr>
        <w:t>du har förtroendet att leda styrelsens arbete och vara den yttersta företrädaren för samtliga medlemmar i klubben.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Styrelseledamot</w:t>
      </w:r>
      <w:r w:rsidRPr="00394D52">
        <w:rPr>
          <w:szCs w:val="24"/>
        </w:rPr>
        <w:t xml:space="preserve"> – du deltar aktivt i styrelsearbetet och medverkar till att styrelsebesluten är väl förankrade bland medlemmarna.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Revisor</w:t>
      </w:r>
      <w:r w:rsidRPr="00394D52">
        <w:rPr>
          <w:szCs w:val="24"/>
        </w:rPr>
        <w:t xml:space="preserve"> – du ska granska ekonomin och styrelsens sätt att sköta sitt uppdrag.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Regionrådsombud</w:t>
      </w:r>
      <w:r w:rsidR="00991AA0">
        <w:rPr>
          <w:szCs w:val="24"/>
        </w:rPr>
        <w:t xml:space="preserve"> – </w:t>
      </w:r>
      <w:r w:rsidRPr="00394D52">
        <w:rPr>
          <w:szCs w:val="24"/>
        </w:rPr>
        <w:t xml:space="preserve">du representerar klubbens medlemmar på regionens årsmöte.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Valberedare</w:t>
      </w:r>
      <w:r w:rsidRPr="00394D52">
        <w:rPr>
          <w:szCs w:val="24"/>
        </w:rPr>
        <w:t xml:space="preserve"> – din uppgift är att hitta bra och lämpliga kandidater som kan ställa upp för val till olika uppdrag.</w:t>
      </w:r>
    </w:p>
    <w:p w:rsidR="003C7FDA" w:rsidRPr="003C7FDA" w:rsidRDefault="003C7FDA" w:rsidP="003C7FDA">
      <w:pPr>
        <w:pStyle w:val="Brdtext"/>
        <w:spacing w:line="276" w:lineRule="auto"/>
        <w:rPr>
          <w:szCs w:val="24"/>
        </w:rPr>
      </w:pPr>
    </w:p>
    <w:p w:rsidR="009B2507" w:rsidRPr="00394D52" w:rsidRDefault="009B2507" w:rsidP="009B2507">
      <w:pPr>
        <w:pStyle w:val="Rubrik2"/>
      </w:pPr>
      <w:r w:rsidRPr="00394D52">
        <w:t>Övriga uppdrag som kan finnas i en klubb: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Arbetsmiljöombud/skyddsombud</w:t>
      </w:r>
      <w:r w:rsidR="00991AA0">
        <w:rPr>
          <w:szCs w:val="24"/>
        </w:rPr>
        <w:t xml:space="preserve"> –</w:t>
      </w:r>
      <w:r w:rsidRPr="00394D52">
        <w:rPr>
          <w:szCs w:val="24"/>
        </w:rPr>
        <w:t xml:space="preserve"> du ansvarar för att bevaka din och kollegornas arbetsmiljö. Arbetsgivaren har det övergripande ansvaret för arbetsmiljön på arbetsplatsen.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Bolagsstyrelserepresentant</w:t>
      </w:r>
      <w:r w:rsidR="00991AA0">
        <w:rPr>
          <w:szCs w:val="24"/>
        </w:rPr>
        <w:t xml:space="preserve"> – </w:t>
      </w:r>
      <w:r w:rsidRPr="00394D52">
        <w:rPr>
          <w:szCs w:val="24"/>
        </w:rPr>
        <w:t>genom dig får de anställda möjlighet att påverka viktiga beslut om företagets framtid och därmed också de egna villkoren.</w:t>
      </w:r>
    </w:p>
    <w:p w:rsidR="009B2507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Förhandlare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 har den lokala klubbens uppdrag att genomföra all förhandlingsverksamhet på din arbet</w:t>
      </w:r>
      <w:r>
        <w:rPr>
          <w:szCs w:val="24"/>
        </w:rPr>
        <w:t xml:space="preserve">splats gentemot arbetsgivaren. </w:t>
      </w:r>
    </w:p>
    <w:p w:rsidR="009B2507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Försäkringsinformatör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 uppmuntrar dina kollegor att se till att de har ett bra försäkr</w:t>
      </w:r>
      <w:r>
        <w:rPr>
          <w:szCs w:val="24"/>
        </w:rPr>
        <w:t>ingsskydd i livets alla skeden.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Kassör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 sköter klubbens ekonomi.</w:t>
      </w:r>
    </w:p>
    <w:p w:rsidR="009B2507" w:rsidRPr="00991AA0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 xml:space="preserve">Kontaktombud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 representerar klubben då arbetsplatsen har medlemmar på flera avdelningar och enheter inom företagaget.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lastRenderedPageBreak/>
        <w:t>Likabehandlingsombud</w:t>
      </w:r>
      <w:r w:rsidRPr="00394D52">
        <w:rPr>
          <w:szCs w:val="24"/>
        </w:rPr>
        <w:t xml:space="preserve"> – du bevakar att ingen blir orättvist behandlad på grund av ålder, kön, etnisk tillhörighet, religion eller sexuell läggning.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Medlemsadministrativt ombud</w:t>
      </w:r>
      <w:r w:rsidRPr="00394D52">
        <w:rPr>
          <w:szCs w:val="24"/>
        </w:rPr>
        <w:t xml:space="preserve"> – du håller ordning och reda på klubbens medlemsadministration och gör ändringar i medlemsregistret via Unionens hemsida. </w:t>
      </w:r>
    </w:p>
    <w:p w:rsidR="009B2507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Ombud i Europeiskt företagsråd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Europeiska företagsråd (EFR), är ett organ för samråd och informationsutbyte mellan anställ</w:t>
      </w:r>
      <w:r>
        <w:rPr>
          <w:szCs w:val="24"/>
        </w:rPr>
        <w:t xml:space="preserve">da och ledningen i en koncern.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Sekreterare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din uppgift är att skriva protokoll och skicka ut kallelser. Ingår i klubbstyrelsen och har samma roll och ansvar som alla andra ledamöter. 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Ungdomsombud</w:t>
      </w:r>
      <w:r w:rsidRPr="00394D52">
        <w:rPr>
          <w:szCs w:val="24"/>
        </w:rPr>
        <w:t xml:space="preserve"> – du driver unga medlemmars intressen och är med i olika ungdomsforum.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Utbildningsansvarig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 är ansvarig för klubbens arbete med medlemmarnas kompetensutveckling, både den fackliga och yrkesinriktade utvecklingen. </w:t>
      </w:r>
    </w:p>
    <w:p w:rsidR="009B2507" w:rsidRPr="00394D52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Vice ordförande/sammankallande</w:t>
      </w:r>
      <w:r w:rsidRPr="00394D52">
        <w:rPr>
          <w:szCs w:val="24"/>
        </w:rPr>
        <w:t xml:space="preserve"> </w:t>
      </w:r>
      <w:r w:rsidR="00991AA0">
        <w:rPr>
          <w:szCs w:val="24"/>
        </w:rPr>
        <w:t>–</w:t>
      </w:r>
      <w:r w:rsidRPr="00394D52">
        <w:rPr>
          <w:szCs w:val="24"/>
        </w:rPr>
        <w:t xml:space="preserve"> du har mandat att ta ordförandens roll när han eller hon inte kan närvara eller om ordföranden slutar. </w:t>
      </w:r>
    </w:p>
    <w:p w:rsidR="009B2507" w:rsidRDefault="009B2507" w:rsidP="009B2507">
      <w:pPr>
        <w:pStyle w:val="Brdtext"/>
        <w:rPr>
          <w:szCs w:val="24"/>
        </w:rPr>
      </w:pPr>
      <w:r w:rsidRPr="00394D52">
        <w:rPr>
          <w:b/>
          <w:szCs w:val="24"/>
        </w:rPr>
        <w:t>Värvningsansvarig</w:t>
      </w:r>
      <w:r w:rsidRPr="00394D52">
        <w:rPr>
          <w:szCs w:val="24"/>
        </w:rPr>
        <w:t xml:space="preserve"> – det är din uppgift, tillsammans med övriga förtroendevalda, att se till att få med nya medlemmar i er klubb. </w:t>
      </w:r>
    </w:p>
    <w:p w:rsidR="00220AFC" w:rsidRDefault="00220AFC" w:rsidP="00220AFC">
      <w:pPr>
        <w:pStyle w:val="Rubrik2"/>
      </w:pPr>
    </w:p>
    <w:p w:rsidR="00220AFC" w:rsidRPr="00394D52" w:rsidRDefault="00220AFC" w:rsidP="00220AFC">
      <w:pPr>
        <w:pStyle w:val="Brdtext"/>
        <w:rPr>
          <w:szCs w:val="24"/>
        </w:rPr>
      </w:pPr>
      <w:r w:rsidRPr="003C7FDA">
        <w:rPr>
          <w:rFonts w:ascii="Arial" w:hAnsi="Arial" w:cs="Arial"/>
          <w:b/>
          <w:sz w:val="32"/>
          <w:szCs w:val="32"/>
        </w:rPr>
        <w:t>Adjungera in en styrelseledamot:</w:t>
      </w:r>
      <w:bookmarkStart w:id="0" w:name="_GoBack"/>
      <w:bookmarkEnd w:id="0"/>
      <w:r>
        <w:br/>
      </w:r>
      <w:r w:rsidRPr="003C7FDA">
        <w:rPr>
          <w:rFonts w:ascii="Times New Roman" w:hAnsi="Times New Roman" w:cs="Times New Roman"/>
          <w:b/>
          <w:szCs w:val="24"/>
        </w:rPr>
        <w:t>Adjungerad styrelseledamot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394D52">
        <w:rPr>
          <w:szCs w:val="24"/>
        </w:rPr>
        <w:t xml:space="preserve">– </w:t>
      </w:r>
      <w:r>
        <w:rPr>
          <w:szCs w:val="24"/>
        </w:rPr>
        <w:t>du deltar tillfälligt i styrelsens arbete, exempelvis med en viss fråga. Du har närvaro- och yttranderätt, men inte rösträtt.</w:t>
      </w:r>
    </w:p>
    <w:p w:rsidR="009B2507" w:rsidRPr="00394D52" w:rsidRDefault="009B2507" w:rsidP="009B2507">
      <w:pPr>
        <w:pStyle w:val="Brdtext"/>
        <w:rPr>
          <w:szCs w:val="24"/>
        </w:rPr>
      </w:pPr>
    </w:p>
    <w:p w:rsidR="006136EC" w:rsidRPr="009B2507" w:rsidRDefault="009B2507" w:rsidP="009B2507">
      <w:pPr>
        <w:pStyle w:val="Brdtext"/>
        <w:rPr>
          <w:i/>
          <w:szCs w:val="24"/>
        </w:rPr>
      </w:pPr>
      <w:r w:rsidRPr="009B2507">
        <w:rPr>
          <w:i/>
          <w:szCs w:val="24"/>
        </w:rPr>
        <w:t>På vissa uppdrag kan det</w:t>
      </w:r>
      <w:r w:rsidR="00991AA0">
        <w:rPr>
          <w:i/>
          <w:szCs w:val="24"/>
        </w:rPr>
        <w:t xml:space="preserve"> vara bra att välja suppleanter –</w:t>
      </w:r>
      <w:r w:rsidRPr="009B2507">
        <w:rPr>
          <w:i/>
          <w:szCs w:val="24"/>
        </w:rPr>
        <w:t xml:space="preserve"> framför</w:t>
      </w:r>
      <w:r w:rsidR="00991AA0">
        <w:rPr>
          <w:i/>
          <w:szCs w:val="24"/>
        </w:rPr>
        <w:t xml:space="preserve"> </w:t>
      </w:r>
      <w:r w:rsidRPr="009B2507">
        <w:rPr>
          <w:i/>
          <w:szCs w:val="24"/>
        </w:rPr>
        <w:t xml:space="preserve">allt på de obligatoriska uppdragen. </w:t>
      </w:r>
    </w:p>
    <w:sectPr w:rsidR="006136EC" w:rsidRPr="009B2507" w:rsidSect="00EC439F">
      <w:footerReference w:type="default" r:id="rId8"/>
      <w:headerReference w:type="first" r:id="rId9"/>
      <w:footerReference w:type="first" r:id="rId10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FC" w:rsidRDefault="00220AFC" w:rsidP="00F87FA7">
      <w:pPr>
        <w:spacing w:line="240" w:lineRule="auto"/>
      </w:pPr>
      <w:r>
        <w:separator/>
      </w:r>
    </w:p>
  </w:endnote>
  <w:endnote w:type="continuationSeparator" w:id="0">
    <w:p w:rsidR="00220AFC" w:rsidRDefault="00220AFC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220AFC" w:rsidTr="00220AFC">
      <w:trPr>
        <w:trHeight w:hRule="exact" w:val="283"/>
      </w:trPr>
      <w:tc>
        <w:tcPr>
          <w:tcW w:w="10943" w:type="dxa"/>
          <w:vAlign w:val="bottom"/>
        </w:tcPr>
        <w:p w:rsidR="00220AFC" w:rsidRDefault="00220AFC" w:rsidP="00220AFC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23A1">
            <w:rPr>
              <w:noProof/>
            </w:rPr>
            <w:t>2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E523A1"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:rsidR="00220AFC" w:rsidRDefault="00220AFC" w:rsidP="00894E72">
    <w:pPr>
      <w:pStyle w:val="Sidfot"/>
    </w:pPr>
  </w:p>
  <w:p w:rsidR="00220AFC" w:rsidRDefault="00220A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220AFC" w:rsidTr="00220AFC">
      <w:trPr>
        <w:trHeight w:hRule="exact" w:val="283"/>
      </w:trPr>
      <w:tc>
        <w:tcPr>
          <w:tcW w:w="10943" w:type="dxa"/>
          <w:vAlign w:val="bottom"/>
        </w:tcPr>
        <w:p w:rsidR="00220AFC" w:rsidRDefault="00220AFC" w:rsidP="0078019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523A1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fldSimple w:instr=" NUMPAGES   \* MERGEFORMAT ">
            <w:r w:rsidR="00E523A1">
              <w:rPr>
                <w:noProof/>
              </w:rPr>
              <w:t>2</w:t>
            </w:r>
          </w:fldSimple>
          <w:r w:rsidRPr="00FB5B63">
            <w:t>)</w:t>
          </w:r>
        </w:p>
      </w:tc>
    </w:tr>
  </w:tbl>
  <w:p w:rsidR="00220AFC" w:rsidRDefault="00220AF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FC" w:rsidRDefault="00220AFC" w:rsidP="00F87FA7">
      <w:pPr>
        <w:spacing w:line="240" w:lineRule="auto"/>
      </w:pPr>
      <w:r>
        <w:separator/>
      </w:r>
    </w:p>
  </w:footnote>
  <w:footnote w:type="continuationSeparator" w:id="0">
    <w:p w:rsidR="00220AFC" w:rsidRDefault="00220AFC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6"/>
    </w:tblGrid>
    <w:tr w:rsidR="00220AFC" w:rsidTr="00E611CA">
      <w:trPr>
        <w:trHeight w:val="851"/>
      </w:trPr>
      <w:tc>
        <w:tcPr>
          <w:tcW w:w="5386" w:type="dxa"/>
        </w:tcPr>
        <w:p w:rsidR="00220AFC" w:rsidRDefault="00220AFC" w:rsidP="00E611CA">
          <w:pPr>
            <w:pStyle w:val="Sidhuvud"/>
          </w:pPr>
          <w:bookmarkStart w:id="1" w:name="bmfilelogopos_1"/>
          <w:bookmarkStart w:id="2" w:name="bmfilelogoimg_1"/>
          <w:bookmarkEnd w:id="1"/>
          <w:r>
            <w:rPr>
              <w:noProof/>
              <w:lang w:eastAsia="sv-SE"/>
            </w:rPr>
            <w:drawing>
              <wp:inline distT="0" distB="0" distL="0" distR="0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End w:id="2"/>
      <w:tc>
        <w:tcPr>
          <w:tcW w:w="5386" w:type="dxa"/>
        </w:tcPr>
        <w:p w:rsidR="00220AFC" w:rsidRDefault="00220AFC" w:rsidP="00E611CA">
          <w:pPr>
            <w:pStyle w:val="Rubrik2"/>
            <w:spacing w:before="0"/>
            <w:jc w:val="right"/>
            <w:outlineLvl w:val="1"/>
          </w:pPr>
        </w:p>
      </w:tc>
    </w:tr>
  </w:tbl>
  <w:p w:rsidR="00220AFC" w:rsidRPr="00E611CA" w:rsidRDefault="00220AFC" w:rsidP="00E611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4CC5"/>
    <w:multiLevelType w:val="multilevel"/>
    <w:tmpl w:val="17E28D66"/>
    <w:lvl w:ilvl="0">
      <w:start w:val="1"/>
      <w:numFmt w:val="none"/>
      <w:suff w:val="space"/>
      <w:lvlText w:val="%1att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none"/>
      <w:suff w:val="space"/>
      <w:lvlText w:val="%2att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2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252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963CB"/>
    <w:multiLevelType w:val="multilevel"/>
    <w:tmpl w:val="041D001D"/>
    <w:styleLink w:val="UnionenProtokoll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63E94"/>
    <w:multiLevelType w:val="hybridMultilevel"/>
    <w:tmpl w:val="0E52C28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9" w15:restartNumberingAfterBreak="0">
    <w:nsid w:val="47902272"/>
    <w:multiLevelType w:val="multilevel"/>
    <w:tmpl w:val="BBB477FE"/>
    <w:lvl w:ilvl="0">
      <w:start w:val="1"/>
      <w:numFmt w:val="decimal"/>
      <w:pStyle w:val="Protokollnr"/>
      <w:suff w:val="space"/>
      <w:lvlText w:val="§ %1"/>
      <w:lvlJc w:val="left"/>
      <w:pPr>
        <w:ind w:left="1701" w:hanging="1701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5"/>
  </w:num>
  <w:num w:numId="17">
    <w:abstractNumId w:val="19"/>
  </w:num>
  <w:num w:numId="18">
    <w:abstractNumId w:val="1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11"/>
    <w:rsid w:val="000440AD"/>
    <w:rsid w:val="00092EC2"/>
    <w:rsid w:val="00122ACD"/>
    <w:rsid w:val="00124D50"/>
    <w:rsid w:val="00134988"/>
    <w:rsid w:val="00140987"/>
    <w:rsid w:val="00155B4D"/>
    <w:rsid w:val="00183C98"/>
    <w:rsid w:val="001C79EF"/>
    <w:rsid w:val="001D4BFC"/>
    <w:rsid w:val="002049FA"/>
    <w:rsid w:val="002108C2"/>
    <w:rsid w:val="00220AFC"/>
    <w:rsid w:val="00223928"/>
    <w:rsid w:val="002530A0"/>
    <w:rsid w:val="00255E9E"/>
    <w:rsid w:val="002B6026"/>
    <w:rsid w:val="00320D8D"/>
    <w:rsid w:val="00326467"/>
    <w:rsid w:val="0032650F"/>
    <w:rsid w:val="00334275"/>
    <w:rsid w:val="00336CC5"/>
    <w:rsid w:val="003575E5"/>
    <w:rsid w:val="00377B4D"/>
    <w:rsid w:val="003A4C43"/>
    <w:rsid w:val="003B4061"/>
    <w:rsid w:val="003C2780"/>
    <w:rsid w:val="003C3818"/>
    <w:rsid w:val="003C7FDA"/>
    <w:rsid w:val="003E0D39"/>
    <w:rsid w:val="003E79E8"/>
    <w:rsid w:val="00442525"/>
    <w:rsid w:val="00445986"/>
    <w:rsid w:val="004943CC"/>
    <w:rsid w:val="004A220E"/>
    <w:rsid w:val="004C6D91"/>
    <w:rsid w:val="004F6BAF"/>
    <w:rsid w:val="00563E15"/>
    <w:rsid w:val="00564291"/>
    <w:rsid w:val="0059725F"/>
    <w:rsid w:val="00611B13"/>
    <w:rsid w:val="006136EC"/>
    <w:rsid w:val="006242FA"/>
    <w:rsid w:val="00635DFA"/>
    <w:rsid w:val="00655151"/>
    <w:rsid w:val="00660BA8"/>
    <w:rsid w:val="00667620"/>
    <w:rsid w:val="00667A87"/>
    <w:rsid w:val="006C6EC1"/>
    <w:rsid w:val="00711611"/>
    <w:rsid w:val="00754B63"/>
    <w:rsid w:val="00780190"/>
    <w:rsid w:val="0083156A"/>
    <w:rsid w:val="008421E3"/>
    <w:rsid w:val="00844339"/>
    <w:rsid w:val="00870A43"/>
    <w:rsid w:val="00894E72"/>
    <w:rsid w:val="008A59DD"/>
    <w:rsid w:val="008B1767"/>
    <w:rsid w:val="008F3C8D"/>
    <w:rsid w:val="0095365E"/>
    <w:rsid w:val="0096035E"/>
    <w:rsid w:val="00981DA4"/>
    <w:rsid w:val="00991AA0"/>
    <w:rsid w:val="009A6082"/>
    <w:rsid w:val="009B2507"/>
    <w:rsid w:val="009B5BDA"/>
    <w:rsid w:val="009D38A8"/>
    <w:rsid w:val="009D3EEB"/>
    <w:rsid w:val="009F05A4"/>
    <w:rsid w:val="00A30A21"/>
    <w:rsid w:val="00A36365"/>
    <w:rsid w:val="00A77F3C"/>
    <w:rsid w:val="00A97FBB"/>
    <w:rsid w:val="00AC3622"/>
    <w:rsid w:val="00B10316"/>
    <w:rsid w:val="00B30ABC"/>
    <w:rsid w:val="00B3688E"/>
    <w:rsid w:val="00B42899"/>
    <w:rsid w:val="00B61A80"/>
    <w:rsid w:val="00B87F86"/>
    <w:rsid w:val="00BB794B"/>
    <w:rsid w:val="00BC11B3"/>
    <w:rsid w:val="00C11543"/>
    <w:rsid w:val="00C263F7"/>
    <w:rsid w:val="00C51ABF"/>
    <w:rsid w:val="00C7058B"/>
    <w:rsid w:val="00C90356"/>
    <w:rsid w:val="00C961FF"/>
    <w:rsid w:val="00D12AFA"/>
    <w:rsid w:val="00D26703"/>
    <w:rsid w:val="00D32FE4"/>
    <w:rsid w:val="00D67C87"/>
    <w:rsid w:val="00D93129"/>
    <w:rsid w:val="00D97795"/>
    <w:rsid w:val="00DA5C18"/>
    <w:rsid w:val="00DF3BC1"/>
    <w:rsid w:val="00E44031"/>
    <w:rsid w:val="00E523A1"/>
    <w:rsid w:val="00E611CA"/>
    <w:rsid w:val="00E764D6"/>
    <w:rsid w:val="00E84A20"/>
    <w:rsid w:val="00E9342A"/>
    <w:rsid w:val="00EB50D7"/>
    <w:rsid w:val="00EC439F"/>
    <w:rsid w:val="00EE1816"/>
    <w:rsid w:val="00EE25A8"/>
    <w:rsid w:val="00F46E6F"/>
    <w:rsid w:val="00F50FEF"/>
    <w:rsid w:val="00F6127E"/>
    <w:rsid w:val="00F65637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C804707"/>
  <w15:docId w15:val="{DA8471F9-26D1-4F58-AF5B-43F3DCF4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0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507"/>
    <w:pPr>
      <w:spacing w:after="200" w:line="276" w:lineRule="auto"/>
    </w:p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2049FA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2049FA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numbering" w:customStyle="1" w:styleId="UnionenProtokoll">
    <w:name w:val="Unionen Protokoll"/>
    <w:uiPriority w:val="99"/>
    <w:rsid w:val="00F46E6F"/>
    <w:pPr>
      <w:numPr>
        <w:numId w:val="16"/>
      </w:numPr>
    </w:pPr>
  </w:style>
  <w:style w:type="paragraph" w:customStyle="1" w:styleId="Protokollnr">
    <w:name w:val="Protokoll nr"/>
    <w:next w:val="Brdtext"/>
    <w:link w:val="ProtokollnrChar"/>
    <w:qFormat/>
    <w:rsid w:val="004943CC"/>
    <w:pPr>
      <w:numPr>
        <w:numId w:val="17"/>
      </w:numPr>
      <w:ind w:right="1134"/>
    </w:pPr>
    <w:rPr>
      <w:sz w:val="24"/>
    </w:rPr>
  </w:style>
  <w:style w:type="character" w:customStyle="1" w:styleId="ProtokollnrChar">
    <w:name w:val="Protokoll nr Char"/>
    <w:basedOn w:val="BrdtextChar"/>
    <w:link w:val="Protokollnr"/>
    <w:rsid w:val="004943CC"/>
    <w:rPr>
      <w:sz w:val="24"/>
    </w:rPr>
  </w:style>
  <w:style w:type="paragraph" w:customStyle="1" w:styleId="Protokolltext">
    <w:name w:val="Protokolltext"/>
    <w:basedOn w:val="Brdtext"/>
    <w:next w:val="Brdtext"/>
    <w:rsid w:val="00092EC2"/>
    <w:pPr>
      <w:spacing w:before="300"/>
    </w:pPr>
  </w:style>
  <w:style w:type="paragraph" w:customStyle="1" w:styleId="Beslutsrubrik">
    <w:name w:val="Beslutsrubrik"/>
    <w:basedOn w:val="Brdtext"/>
    <w:next w:val="Brdtext"/>
    <w:uiPriority w:val="2"/>
    <w:rsid w:val="00092EC2"/>
    <w:pPr>
      <w:spacing w:after="0"/>
    </w:pPr>
    <w:rPr>
      <w:b/>
    </w:rPr>
  </w:style>
  <w:style w:type="paragraph" w:styleId="Ballongtext">
    <w:name w:val="Balloon Text"/>
    <w:basedOn w:val="Normal"/>
    <w:link w:val="BallongtextChar"/>
    <w:uiPriority w:val="99"/>
    <w:semiHidden/>
    <w:rsid w:val="00563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3E15"/>
    <w:rPr>
      <w:rFonts w:ascii="Segoe UI" w:hAnsi="Segoe UI" w:cs="Segoe UI"/>
      <w:sz w:val="18"/>
      <w:szCs w:val="18"/>
    </w:rPr>
  </w:style>
  <w:style w:type="paragraph" w:customStyle="1" w:styleId="Dokumentrubrik">
    <w:name w:val="Dokumentrubrik"/>
    <w:basedOn w:val="Rubrik1"/>
    <w:rsid w:val="00894E72"/>
    <w:pPr>
      <w:keepNext w:val="0"/>
      <w:keepLines w:val="0"/>
      <w:spacing w:before="0" w:after="0"/>
    </w:pPr>
    <w:rPr>
      <w:rFonts w:ascii="Verdana" w:eastAsia="Times New Roman" w:hAnsi="Verdana" w:cs="Times New Roman"/>
      <w:spacing w:val="0"/>
      <w:kern w:val="28"/>
      <w:sz w:val="2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lena\Documents\3%20WiseHeart%20Media\1%20P&#229;g&#229;ende%20jobb%20WiseHeart\Unionen\Unionen.se%20mallar%20o%20dyl\Klubbmallar\fortroendeuppdrag_i_klubben-checklista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4DBD-5E16-4287-AD1A-25C60935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fortroendeuppdrag_i_klubben-checklista.dotx</Template>
  <TotalTime>11</TotalTime>
  <Pages>2</Pages>
  <Words>375</Words>
  <Characters>2389</Characters>
  <Application>Microsoft Office Word</Application>
  <DocSecurity>0</DocSecurity>
  <Lines>48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fortroendeuppdrag_i_klubben-checklista</vt:lpstr>
    </vt:vector>
  </TitlesOfParts>
  <Company>Unionen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fortroendeuppdrag_i_klubben-checklista</dc:title>
  <dc:creator>Annalena</dc:creator>
  <cp:keywords>Förhandlingsprotokoll</cp:keywords>
  <cp:lastModifiedBy>Lönnbom Elin</cp:lastModifiedBy>
  <cp:revision>6</cp:revision>
  <cp:lastPrinted>2018-02-07T09:29:00Z</cp:lastPrinted>
  <dcterms:created xsi:type="dcterms:W3CDTF">2018-02-07T09:19:00Z</dcterms:created>
  <dcterms:modified xsi:type="dcterms:W3CDTF">2018-02-07T09:29:00Z</dcterms:modified>
</cp:coreProperties>
</file>