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B19B" w14:textId="4B10A4DA" w:rsidR="00E96B0E" w:rsidRDefault="007249A2" w:rsidP="007249A2">
      <w:pPr>
        <w:pStyle w:val="Rubrik1"/>
        <w:ind w:left="-284"/>
      </w:pPr>
      <w:r>
        <w:t>Valberedningens förslag till årsmöte 20</w:t>
      </w:r>
      <w:r w:rsidR="00490D20">
        <w:t>XX</w:t>
      </w:r>
    </w:p>
    <w:p w14:paraId="14C126C7" w14:textId="77777777" w:rsidR="007249A2" w:rsidRPr="007249A2" w:rsidRDefault="007249A2" w:rsidP="007249A2">
      <w:pPr>
        <w:pStyle w:val="Brdtext"/>
      </w:pPr>
    </w:p>
    <w:tbl>
      <w:tblPr>
        <w:tblStyle w:val="Tabellrutnt"/>
        <w:tblW w:w="9356" w:type="dxa"/>
        <w:tblInd w:w="-284" w:type="dxa"/>
        <w:tblLook w:val="04A0" w:firstRow="1" w:lastRow="0" w:firstColumn="1" w:lastColumn="0" w:noHBand="0" w:noVBand="1"/>
      </w:tblPr>
      <w:tblGrid>
        <w:gridCol w:w="3256"/>
        <w:gridCol w:w="2840"/>
        <w:gridCol w:w="3260"/>
      </w:tblGrid>
      <w:tr w:rsidR="007249A2" w:rsidRPr="007249A2" w14:paraId="0E6B9D31" w14:textId="77777777" w:rsidTr="007249A2">
        <w:tc>
          <w:tcPr>
            <w:tcW w:w="3256" w:type="dxa"/>
            <w:tcBorders>
              <w:top w:val="nil"/>
              <w:left w:val="nil"/>
            </w:tcBorders>
          </w:tcPr>
          <w:p w14:paraId="60F250B7" w14:textId="47B8E977" w:rsidR="007249A2" w:rsidRPr="007249A2" w:rsidRDefault="007249A2" w:rsidP="007249A2">
            <w:pPr>
              <w:pStyle w:val="Brdtext"/>
              <w:rPr>
                <w:rStyle w:val="Starkreferens"/>
              </w:rPr>
            </w:pPr>
            <w:r w:rsidRPr="007249A2">
              <w:rPr>
                <w:rStyle w:val="Starkreferens"/>
              </w:rPr>
              <w:t>Uppdrag &amp; mandatperiod</w:t>
            </w:r>
          </w:p>
        </w:tc>
        <w:tc>
          <w:tcPr>
            <w:tcW w:w="2840" w:type="dxa"/>
            <w:tcBorders>
              <w:top w:val="nil"/>
            </w:tcBorders>
          </w:tcPr>
          <w:p w14:paraId="4B0F6AED" w14:textId="4EB1913B" w:rsidR="007249A2" w:rsidRPr="007249A2" w:rsidRDefault="007249A2" w:rsidP="007249A2">
            <w:pPr>
              <w:pStyle w:val="Brdtext"/>
              <w:rPr>
                <w:rStyle w:val="Starkreferens"/>
              </w:rPr>
            </w:pPr>
            <w:r w:rsidRPr="007249A2">
              <w:rPr>
                <w:rStyle w:val="Starkreferens"/>
              </w:rPr>
              <w:t>Nominerade</w:t>
            </w:r>
          </w:p>
        </w:tc>
        <w:tc>
          <w:tcPr>
            <w:tcW w:w="3260" w:type="dxa"/>
            <w:tcBorders>
              <w:top w:val="nil"/>
              <w:right w:val="nil"/>
            </w:tcBorders>
          </w:tcPr>
          <w:p w14:paraId="2985D5E6" w14:textId="1BEB6C19" w:rsidR="007249A2" w:rsidRPr="007249A2" w:rsidRDefault="007249A2" w:rsidP="007249A2">
            <w:pPr>
              <w:pStyle w:val="Brdtext"/>
              <w:rPr>
                <w:rStyle w:val="Starkreferens"/>
              </w:rPr>
            </w:pPr>
            <w:r w:rsidRPr="007249A2">
              <w:rPr>
                <w:rStyle w:val="Starkreferens"/>
              </w:rPr>
              <w:t>Valberedningens förslag</w:t>
            </w:r>
          </w:p>
        </w:tc>
      </w:tr>
      <w:tr w:rsidR="008C2E47" w:rsidRPr="008C2E47" w14:paraId="5E5980BA" w14:textId="77777777" w:rsidTr="007249A2">
        <w:tc>
          <w:tcPr>
            <w:tcW w:w="3256" w:type="dxa"/>
          </w:tcPr>
          <w:p w14:paraId="517A22F6" w14:textId="45417E51" w:rsidR="007249A2" w:rsidRPr="008C2E47" w:rsidRDefault="007249A2" w:rsidP="007249A2">
            <w:pPr>
              <w:pStyle w:val="Brdtext"/>
              <w:rPr>
                <w:i/>
                <w:iCs/>
                <w:color w:val="808080" w:themeColor="background1" w:themeShade="80"/>
                <w:sz w:val="23"/>
                <w:szCs w:val="23"/>
              </w:rPr>
            </w:pPr>
            <w:r w:rsidRPr="008C2E47">
              <w:rPr>
                <w:i/>
                <w:iCs/>
                <w:color w:val="808080" w:themeColor="background1" w:themeShade="80"/>
                <w:sz w:val="23"/>
                <w:szCs w:val="23"/>
              </w:rPr>
              <w:t>(Obs. Exempel nedan)</w:t>
            </w:r>
          </w:p>
        </w:tc>
        <w:tc>
          <w:tcPr>
            <w:tcW w:w="2840" w:type="dxa"/>
          </w:tcPr>
          <w:p w14:paraId="559C201E" w14:textId="33DACC3A" w:rsidR="007249A2" w:rsidRPr="008C2E47" w:rsidRDefault="00A20B60" w:rsidP="007249A2">
            <w:pPr>
              <w:pStyle w:val="Brdtext"/>
              <w:rPr>
                <w:i/>
                <w:iCs/>
                <w:color w:val="808080" w:themeColor="background1" w:themeShade="80"/>
                <w:sz w:val="23"/>
                <w:szCs w:val="23"/>
              </w:rPr>
            </w:pPr>
            <w:r w:rsidRPr="008C2E47">
              <w:rPr>
                <w:i/>
                <w:iCs/>
                <w:color w:val="808080" w:themeColor="background1" w:themeShade="80"/>
                <w:sz w:val="23"/>
                <w:szCs w:val="23"/>
              </w:rPr>
              <w:t>(Lista namn nedan)</w:t>
            </w:r>
          </w:p>
        </w:tc>
        <w:tc>
          <w:tcPr>
            <w:tcW w:w="3260" w:type="dxa"/>
          </w:tcPr>
          <w:p w14:paraId="6188F630" w14:textId="3E48F5E6" w:rsidR="007249A2" w:rsidRPr="008C2E47" w:rsidRDefault="00A20B60" w:rsidP="007249A2">
            <w:pPr>
              <w:pStyle w:val="Brdtext"/>
              <w:rPr>
                <w:i/>
                <w:iCs/>
                <w:color w:val="808080" w:themeColor="background1" w:themeShade="80"/>
                <w:sz w:val="23"/>
                <w:szCs w:val="23"/>
              </w:rPr>
            </w:pPr>
            <w:r w:rsidRPr="008C2E47">
              <w:rPr>
                <w:i/>
                <w:iCs/>
                <w:color w:val="808080" w:themeColor="background1" w:themeShade="80"/>
                <w:sz w:val="23"/>
                <w:szCs w:val="23"/>
              </w:rPr>
              <w:t>(Lista namn nedan)</w:t>
            </w:r>
          </w:p>
        </w:tc>
      </w:tr>
      <w:tr w:rsidR="007249A2" w:rsidRPr="007249A2" w14:paraId="2FB62529" w14:textId="77777777" w:rsidTr="007249A2">
        <w:tc>
          <w:tcPr>
            <w:tcW w:w="3256" w:type="dxa"/>
          </w:tcPr>
          <w:p w14:paraId="2AAC51FD" w14:textId="1A3DC3B9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Ordförande, två år</w:t>
            </w:r>
          </w:p>
        </w:tc>
        <w:tc>
          <w:tcPr>
            <w:tcW w:w="2840" w:type="dxa"/>
          </w:tcPr>
          <w:p w14:paraId="2FD21866" w14:textId="5CEA3A1E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29FED174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3163988A" w14:textId="77777777" w:rsidTr="007249A2">
        <w:tc>
          <w:tcPr>
            <w:tcW w:w="3256" w:type="dxa"/>
          </w:tcPr>
          <w:p w14:paraId="79BC5D73" w14:textId="00DF4461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styrelseledamot, två år</w:t>
            </w:r>
          </w:p>
        </w:tc>
        <w:tc>
          <w:tcPr>
            <w:tcW w:w="2840" w:type="dxa"/>
          </w:tcPr>
          <w:p w14:paraId="4A59F086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776D264F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0354B0D0" w14:textId="77777777" w:rsidTr="007249A2">
        <w:tc>
          <w:tcPr>
            <w:tcW w:w="3256" w:type="dxa"/>
          </w:tcPr>
          <w:p w14:paraId="54DFB914" w14:textId="77A9CE01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styrelseledamot, ett år</w:t>
            </w:r>
          </w:p>
        </w:tc>
        <w:tc>
          <w:tcPr>
            <w:tcW w:w="2840" w:type="dxa"/>
          </w:tcPr>
          <w:p w14:paraId="25CC1107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20B60E70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43D91734" w14:textId="77777777" w:rsidTr="007249A2">
        <w:tc>
          <w:tcPr>
            <w:tcW w:w="3256" w:type="dxa"/>
          </w:tcPr>
          <w:p w14:paraId="630FD209" w14:textId="13B665C6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Uppdrag, mandattid</w:t>
            </w:r>
          </w:p>
        </w:tc>
        <w:tc>
          <w:tcPr>
            <w:tcW w:w="2840" w:type="dxa"/>
          </w:tcPr>
          <w:p w14:paraId="70F97F22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2E8F205B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0738604D" w14:textId="77777777" w:rsidTr="007249A2">
        <w:tc>
          <w:tcPr>
            <w:tcW w:w="3256" w:type="dxa"/>
          </w:tcPr>
          <w:p w14:paraId="7A5BFF0D" w14:textId="761ED1B5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Uppdrag, mandattid</w:t>
            </w:r>
          </w:p>
        </w:tc>
        <w:tc>
          <w:tcPr>
            <w:tcW w:w="2840" w:type="dxa"/>
          </w:tcPr>
          <w:p w14:paraId="36549BC5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66E8ACC1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65C33152" w14:textId="77777777" w:rsidTr="007249A2">
        <w:tc>
          <w:tcPr>
            <w:tcW w:w="3256" w:type="dxa"/>
          </w:tcPr>
          <w:p w14:paraId="38EBC883" w14:textId="1881CC7D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Osv.</w:t>
            </w:r>
          </w:p>
        </w:tc>
        <w:tc>
          <w:tcPr>
            <w:tcW w:w="2840" w:type="dxa"/>
          </w:tcPr>
          <w:p w14:paraId="487826CD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44755ED0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0F23A4F1" w14:textId="77777777" w:rsidTr="007249A2">
        <w:tc>
          <w:tcPr>
            <w:tcW w:w="3256" w:type="dxa"/>
          </w:tcPr>
          <w:p w14:paraId="0C47F5E0" w14:textId="3FA23292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Osv.</w:t>
            </w:r>
          </w:p>
        </w:tc>
        <w:tc>
          <w:tcPr>
            <w:tcW w:w="2840" w:type="dxa"/>
          </w:tcPr>
          <w:p w14:paraId="3FB0591C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6B574CA1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357A82A3" w14:textId="77777777" w:rsidTr="007249A2">
        <w:tc>
          <w:tcPr>
            <w:tcW w:w="3256" w:type="dxa"/>
          </w:tcPr>
          <w:p w14:paraId="657B6D1E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4B16013F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263AB690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0E5993C1" w14:textId="77777777" w:rsidTr="007249A2">
        <w:tc>
          <w:tcPr>
            <w:tcW w:w="3256" w:type="dxa"/>
          </w:tcPr>
          <w:p w14:paraId="37F27644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6BAFDA61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5459A69C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5977A7FF" w14:textId="77777777" w:rsidTr="007249A2">
        <w:tc>
          <w:tcPr>
            <w:tcW w:w="3256" w:type="dxa"/>
          </w:tcPr>
          <w:p w14:paraId="1D8607DD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39E87E54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27433C93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46453E8C" w14:textId="77777777" w:rsidTr="007249A2">
        <w:tc>
          <w:tcPr>
            <w:tcW w:w="3256" w:type="dxa"/>
          </w:tcPr>
          <w:p w14:paraId="5CB342B9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6413930A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5DFCCCAF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3CC00B6B" w14:textId="77777777" w:rsidTr="007249A2">
        <w:tc>
          <w:tcPr>
            <w:tcW w:w="3256" w:type="dxa"/>
          </w:tcPr>
          <w:p w14:paraId="18D32AF0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7822FF2B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71A4077C" w14:textId="7777777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220D9AC7" w14:textId="77777777" w:rsidTr="007249A2">
        <w:tc>
          <w:tcPr>
            <w:tcW w:w="3256" w:type="dxa"/>
          </w:tcPr>
          <w:p w14:paraId="697D6D0E" w14:textId="42F3D451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valberedare</w:t>
            </w:r>
          </w:p>
        </w:tc>
        <w:tc>
          <w:tcPr>
            <w:tcW w:w="2840" w:type="dxa"/>
          </w:tcPr>
          <w:p w14:paraId="0BCD9705" w14:textId="755E3B8C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Nomineras under årsmötet.</w:t>
            </w:r>
          </w:p>
        </w:tc>
        <w:tc>
          <w:tcPr>
            <w:tcW w:w="3260" w:type="dxa"/>
          </w:tcPr>
          <w:p w14:paraId="692741A1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</w:tbl>
    <w:p w14:paraId="0EA0A643" w14:textId="3F573D78" w:rsidR="007249A2" w:rsidRDefault="007249A2" w:rsidP="007249A2">
      <w:pPr>
        <w:pStyle w:val="Brdtext"/>
      </w:pPr>
    </w:p>
    <w:p w14:paraId="10DDF5BF" w14:textId="77777777" w:rsidR="007249A2" w:rsidRDefault="007249A2" w:rsidP="007249A2">
      <w:pPr>
        <w:pStyle w:val="Brdtext"/>
      </w:pPr>
    </w:p>
    <w:tbl>
      <w:tblPr>
        <w:tblStyle w:val="Tabellrutnt"/>
        <w:tblW w:w="9356" w:type="dxa"/>
        <w:tblInd w:w="-284" w:type="dxa"/>
        <w:tblLook w:val="04A0" w:firstRow="1" w:lastRow="0" w:firstColumn="1" w:lastColumn="0" w:noHBand="0" w:noVBand="1"/>
      </w:tblPr>
      <w:tblGrid>
        <w:gridCol w:w="4997"/>
        <w:gridCol w:w="4359"/>
      </w:tblGrid>
      <w:tr w:rsidR="007249A2" w:rsidRPr="007249A2" w14:paraId="4F68FCE5" w14:textId="77777777" w:rsidTr="008C2E47">
        <w:tc>
          <w:tcPr>
            <w:tcW w:w="3256" w:type="dxa"/>
            <w:tcBorders>
              <w:top w:val="nil"/>
              <w:left w:val="nil"/>
            </w:tcBorders>
          </w:tcPr>
          <w:p w14:paraId="43367962" w14:textId="19BD384E" w:rsidR="007249A2" w:rsidRPr="007249A2" w:rsidRDefault="007249A2" w:rsidP="004E3D97">
            <w:pPr>
              <w:pStyle w:val="Brdtext"/>
              <w:rPr>
                <w:rStyle w:val="Starkreferens"/>
              </w:rPr>
            </w:pPr>
            <w:r>
              <w:rPr>
                <w:rStyle w:val="Starkreferens"/>
              </w:rPr>
              <w:t xml:space="preserve">Uppdrag som löper till </w:t>
            </w:r>
            <w:proofErr w:type="gramStart"/>
            <w:r>
              <w:rPr>
                <w:rStyle w:val="Starkreferens"/>
              </w:rPr>
              <w:t>2025-2</w:t>
            </w:r>
            <w:proofErr w:type="gramEnd"/>
          </w:p>
        </w:tc>
        <w:tc>
          <w:tcPr>
            <w:tcW w:w="2840" w:type="dxa"/>
            <w:tcBorders>
              <w:top w:val="nil"/>
              <w:right w:val="nil"/>
            </w:tcBorders>
          </w:tcPr>
          <w:p w14:paraId="1BDB8423" w14:textId="408EBF8C" w:rsidR="007249A2" w:rsidRPr="007249A2" w:rsidRDefault="007249A2" w:rsidP="004E3D97">
            <w:pPr>
              <w:pStyle w:val="Brdtext"/>
              <w:rPr>
                <w:rStyle w:val="Starkreferens"/>
              </w:rPr>
            </w:pPr>
            <w:r>
              <w:rPr>
                <w:rStyle w:val="Starkreferens"/>
              </w:rPr>
              <w:t>nuvarande innehavare</w:t>
            </w:r>
          </w:p>
        </w:tc>
      </w:tr>
      <w:tr w:rsidR="008C2E47" w:rsidRPr="008C2E47" w14:paraId="44C5EFFF" w14:textId="77777777" w:rsidTr="004E3D97">
        <w:tc>
          <w:tcPr>
            <w:tcW w:w="3256" w:type="dxa"/>
          </w:tcPr>
          <w:p w14:paraId="09BAB04A" w14:textId="77777777" w:rsidR="007249A2" w:rsidRPr="008C2E47" w:rsidRDefault="007249A2" w:rsidP="004E3D97">
            <w:pPr>
              <w:pStyle w:val="Brdtext"/>
              <w:rPr>
                <w:i/>
                <w:iCs/>
                <w:color w:val="808080" w:themeColor="background1" w:themeShade="80"/>
                <w:sz w:val="23"/>
                <w:szCs w:val="23"/>
              </w:rPr>
            </w:pPr>
            <w:r w:rsidRPr="008C2E47">
              <w:rPr>
                <w:i/>
                <w:iCs/>
                <w:color w:val="808080" w:themeColor="background1" w:themeShade="80"/>
                <w:sz w:val="23"/>
                <w:szCs w:val="23"/>
              </w:rPr>
              <w:t>(Obs. Exempel nedan)</w:t>
            </w:r>
          </w:p>
        </w:tc>
        <w:tc>
          <w:tcPr>
            <w:tcW w:w="2840" w:type="dxa"/>
          </w:tcPr>
          <w:p w14:paraId="5A09CB37" w14:textId="5B06C4BF" w:rsidR="007249A2" w:rsidRPr="008C2E47" w:rsidRDefault="00A20B60" w:rsidP="004E3D97">
            <w:pPr>
              <w:pStyle w:val="Brdtext"/>
              <w:rPr>
                <w:i/>
                <w:iCs/>
                <w:color w:val="808080" w:themeColor="background1" w:themeShade="80"/>
                <w:sz w:val="23"/>
                <w:szCs w:val="23"/>
              </w:rPr>
            </w:pPr>
            <w:r w:rsidRPr="008C2E47">
              <w:rPr>
                <w:i/>
                <w:iCs/>
                <w:color w:val="808080" w:themeColor="background1" w:themeShade="80"/>
                <w:sz w:val="23"/>
                <w:szCs w:val="23"/>
              </w:rPr>
              <w:t>(Lista namn nedan)</w:t>
            </w:r>
          </w:p>
        </w:tc>
      </w:tr>
      <w:tr w:rsidR="007249A2" w:rsidRPr="007249A2" w14:paraId="791DC1E7" w14:textId="77777777" w:rsidTr="004E3D97">
        <w:tc>
          <w:tcPr>
            <w:tcW w:w="3256" w:type="dxa"/>
          </w:tcPr>
          <w:p w14:paraId="7894DC81" w14:textId="4E53F7E7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styrelseledamot,</w:t>
            </w:r>
            <w:r>
              <w:rPr>
                <w:sz w:val="23"/>
                <w:szCs w:val="23"/>
              </w:rPr>
              <w:t xml:space="preserve"> </w:t>
            </w:r>
            <w:r w:rsidRPr="007249A2">
              <w:rPr>
                <w:sz w:val="23"/>
                <w:szCs w:val="23"/>
              </w:rPr>
              <w:t>två år</w:t>
            </w:r>
          </w:p>
        </w:tc>
        <w:tc>
          <w:tcPr>
            <w:tcW w:w="2840" w:type="dxa"/>
          </w:tcPr>
          <w:p w14:paraId="01DC3D06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26C77F06" w14:textId="77777777" w:rsidTr="004E3D97">
        <w:tc>
          <w:tcPr>
            <w:tcW w:w="3256" w:type="dxa"/>
          </w:tcPr>
          <w:p w14:paraId="05A4BA01" w14:textId="09C26E52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löneförhandlare,</w:t>
            </w:r>
            <w:r>
              <w:rPr>
                <w:sz w:val="23"/>
                <w:szCs w:val="23"/>
              </w:rPr>
              <w:t xml:space="preserve"> </w:t>
            </w:r>
            <w:r w:rsidRPr="007249A2">
              <w:rPr>
                <w:sz w:val="23"/>
                <w:szCs w:val="23"/>
              </w:rPr>
              <w:t>två år</w:t>
            </w:r>
          </w:p>
        </w:tc>
        <w:tc>
          <w:tcPr>
            <w:tcW w:w="2840" w:type="dxa"/>
          </w:tcPr>
          <w:p w14:paraId="1B805EF4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59DF26C2" w14:textId="77777777" w:rsidTr="004E3D97">
        <w:tc>
          <w:tcPr>
            <w:tcW w:w="3256" w:type="dxa"/>
          </w:tcPr>
          <w:p w14:paraId="4E60CE7D" w14:textId="1F74D0CA" w:rsidR="007249A2" w:rsidRPr="007249A2" w:rsidRDefault="007249A2" w:rsidP="007249A2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valberedare,</w:t>
            </w:r>
            <w:r>
              <w:rPr>
                <w:sz w:val="23"/>
                <w:szCs w:val="23"/>
              </w:rPr>
              <w:t xml:space="preserve"> </w:t>
            </w:r>
            <w:r w:rsidRPr="007249A2">
              <w:rPr>
                <w:sz w:val="23"/>
                <w:szCs w:val="23"/>
              </w:rPr>
              <w:t>två år</w:t>
            </w:r>
          </w:p>
        </w:tc>
        <w:tc>
          <w:tcPr>
            <w:tcW w:w="2840" w:type="dxa"/>
          </w:tcPr>
          <w:p w14:paraId="72DE6BEC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16FE9A2A" w14:textId="77777777" w:rsidTr="004E3D97">
        <w:tc>
          <w:tcPr>
            <w:tcW w:w="3256" w:type="dxa"/>
          </w:tcPr>
          <w:p w14:paraId="60DEBB37" w14:textId="19A97B38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Ordinarie regionrådsombud, två år</w:t>
            </w:r>
          </w:p>
        </w:tc>
        <w:tc>
          <w:tcPr>
            <w:tcW w:w="2840" w:type="dxa"/>
          </w:tcPr>
          <w:p w14:paraId="5BC1058B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353B10DF" w14:textId="77777777" w:rsidTr="004E3D97">
        <w:tc>
          <w:tcPr>
            <w:tcW w:w="3256" w:type="dxa"/>
          </w:tcPr>
          <w:p w14:paraId="406CE99E" w14:textId="4C4BF366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  <w:r w:rsidRPr="007249A2">
              <w:rPr>
                <w:sz w:val="23"/>
                <w:szCs w:val="23"/>
              </w:rPr>
              <w:t>Revisor, två år</w:t>
            </w:r>
          </w:p>
        </w:tc>
        <w:tc>
          <w:tcPr>
            <w:tcW w:w="2840" w:type="dxa"/>
          </w:tcPr>
          <w:p w14:paraId="2D4B1A42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00D60EF2" w14:textId="77777777" w:rsidTr="004E3D97">
        <w:tc>
          <w:tcPr>
            <w:tcW w:w="3256" w:type="dxa"/>
          </w:tcPr>
          <w:p w14:paraId="36030C03" w14:textId="1EFD8E01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2DF09021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488F8F5E" w14:textId="77777777" w:rsidTr="004E3D97">
        <w:tc>
          <w:tcPr>
            <w:tcW w:w="3256" w:type="dxa"/>
          </w:tcPr>
          <w:p w14:paraId="2F07FBEF" w14:textId="003D8B58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6058C522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  <w:tr w:rsidR="007249A2" w:rsidRPr="007249A2" w14:paraId="6DA9C78F" w14:textId="77777777" w:rsidTr="004E3D97">
        <w:tc>
          <w:tcPr>
            <w:tcW w:w="3256" w:type="dxa"/>
          </w:tcPr>
          <w:p w14:paraId="467BDB6B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14:paraId="189D82A6" w14:textId="77777777" w:rsidR="007249A2" w:rsidRPr="007249A2" w:rsidRDefault="007249A2" w:rsidP="004E3D97">
            <w:pPr>
              <w:pStyle w:val="Brdtext"/>
              <w:rPr>
                <w:sz w:val="23"/>
                <w:szCs w:val="23"/>
              </w:rPr>
            </w:pPr>
          </w:p>
        </w:tc>
      </w:tr>
    </w:tbl>
    <w:p w14:paraId="56DE3EE8" w14:textId="77777777" w:rsidR="00E96B0E" w:rsidRPr="00E96B0E" w:rsidRDefault="00E96B0E" w:rsidP="00E96B0E">
      <w:pPr>
        <w:pStyle w:val="Brdtext"/>
      </w:pPr>
    </w:p>
    <w:sectPr w:rsidR="00E96B0E" w:rsidRPr="00E96B0E" w:rsidSect="00EC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05D7" w14:textId="77777777" w:rsidR="00911CED" w:rsidRDefault="00911CED" w:rsidP="00F65379">
      <w:r>
        <w:separator/>
      </w:r>
    </w:p>
  </w:endnote>
  <w:endnote w:type="continuationSeparator" w:id="0">
    <w:p w14:paraId="5E23FCB8" w14:textId="77777777" w:rsidR="00911CED" w:rsidRDefault="00911CED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FBF7" w14:textId="77777777" w:rsidR="00060B94" w:rsidRDefault="00060B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05269617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3E9F6D08" w14:textId="77777777"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490D20">
            <w:fldChar w:fldCharType="begin"/>
          </w:r>
          <w:r w:rsidR="00490D20">
            <w:instrText xml:space="preserve"> NUMPAGES   \* MERGEFORMAT </w:instrText>
          </w:r>
          <w:r w:rsidR="00490D20">
            <w:fldChar w:fldCharType="separate"/>
          </w:r>
          <w:r w:rsidR="002E1A48">
            <w:rPr>
              <w:noProof/>
            </w:rPr>
            <w:t>2</w:t>
          </w:r>
          <w:r w:rsidR="00490D20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34589D17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14:paraId="6863AADA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63B31619" w14:textId="77777777"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1A48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490D20">
            <w:fldChar w:fldCharType="begin"/>
          </w:r>
          <w:r w:rsidR="00490D20">
            <w:instrText xml:space="preserve"> NUMPAGES   \* MERGEFORMAT </w:instrText>
          </w:r>
          <w:r w:rsidR="00490D20">
            <w:fldChar w:fldCharType="separate"/>
          </w:r>
          <w:r w:rsidR="002E1A48">
            <w:rPr>
              <w:noProof/>
            </w:rPr>
            <w:t>2</w:t>
          </w:r>
          <w:r w:rsidR="00490D20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529E4B01" w14:textId="77777777"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61E2" w14:textId="77777777" w:rsidR="00911CED" w:rsidRDefault="00911CED" w:rsidP="00F65379">
      <w:r>
        <w:separator/>
      </w:r>
    </w:p>
  </w:footnote>
  <w:footnote w:type="continuationSeparator" w:id="0">
    <w:p w14:paraId="59B8AD25" w14:textId="77777777" w:rsidR="00911CED" w:rsidRDefault="00911CED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F2C" w14:textId="77777777" w:rsidR="00060B94" w:rsidRDefault="00060B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3FC2" w14:textId="77777777" w:rsidR="00851DC2" w:rsidRDefault="00851DC2" w:rsidP="00851DC2">
    <w:pPr>
      <w:pStyle w:val="Sidhuvud"/>
    </w:pPr>
  </w:p>
  <w:p w14:paraId="22F6EB31" w14:textId="77777777" w:rsidR="00851DC2" w:rsidRDefault="00851DC2" w:rsidP="00851DC2">
    <w:pPr>
      <w:pStyle w:val="Sidhuvud"/>
    </w:pPr>
  </w:p>
  <w:p w14:paraId="75A977FC" w14:textId="77777777" w:rsidR="00851DC2" w:rsidRDefault="00851DC2" w:rsidP="00851DC2">
    <w:pPr>
      <w:pStyle w:val="Sidhuvud"/>
    </w:pPr>
  </w:p>
  <w:p w14:paraId="016CFFCD" w14:textId="77777777" w:rsidR="00851DC2" w:rsidRPr="00851DC2" w:rsidRDefault="00851DC2" w:rsidP="00851D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14:paraId="77A1A482" w14:textId="77777777" w:rsidTr="00BD76F9">
      <w:trPr>
        <w:trHeight w:val="851"/>
      </w:trPr>
      <w:tc>
        <w:tcPr>
          <w:tcW w:w="10772" w:type="dxa"/>
        </w:tcPr>
        <w:p w14:paraId="008B35F5" w14:textId="77777777" w:rsidR="000E610E" w:rsidRDefault="00060B94" w:rsidP="00E92494">
          <w:pPr>
            <w:pStyle w:val="Sidhuvud"/>
          </w:pPr>
          <w:bookmarkStart w:id="0" w:name="bmfilelogopos_1" w:colFirst="0" w:colLast="0"/>
          <w:bookmarkStart w:id="1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41FB4186" wp14:editId="5F0D829A">
                <wp:extent cx="1639966" cy="298730"/>
                <wp:effectExtent l="0" t="0" r="0" b="635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0F310B63" w14:textId="77777777"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5" w15:restartNumberingAfterBreak="0">
    <w:nsid w:val="7FED04E7"/>
    <w:multiLevelType w:val="hybridMultilevel"/>
    <w:tmpl w:val="E10E50F8"/>
    <w:lvl w:ilvl="0" w:tplc="86F84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059569">
    <w:abstractNumId w:val="8"/>
  </w:num>
  <w:num w:numId="2" w16cid:durableId="1074012564">
    <w:abstractNumId w:val="3"/>
  </w:num>
  <w:num w:numId="3" w16cid:durableId="625889660">
    <w:abstractNumId w:val="2"/>
  </w:num>
  <w:num w:numId="4" w16cid:durableId="1453329691">
    <w:abstractNumId w:val="1"/>
  </w:num>
  <w:num w:numId="5" w16cid:durableId="860438708">
    <w:abstractNumId w:val="0"/>
  </w:num>
  <w:num w:numId="6" w16cid:durableId="2129270860">
    <w:abstractNumId w:val="9"/>
  </w:num>
  <w:num w:numId="7" w16cid:durableId="1788351831">
    <w:abstractNumId w:val="7"/>
  </w:num>
  <w:num w:numId="8" w16cid:durableId="1392848320">
    <w:abstractNumId w:val="6"/>
  </w:num>
  <w:num w:numId="9" w16cid:durableId="613248341">
    <w:abstractNumId w:val="5"/>
  </w:num>
  <w:num w:numId="10" w16cid:durableId="1184901332">
    <w:abstractNumId w:val="4"/>
  </w:num>
  <w:num w:numId="11" w16cid:durableId="391583574">
    <w:abstractNumId w:val="12"/>
  </w:num>
  <w:num w:numId="12" w16cid:durableId="494229988">
    <w:abstractNumId w:val="10"/>
  </w:num>
  <w:num w:numId="13" w16cid:durableId="1867938638">
    <w:abstractNumId w:val="11"/>
  </w:num>
  <w:num w:numId="14" w16cid:durableId="1240411323">
    <w:abstractNumId w:val="14"/>
  </w:num>
  <w:num w:numId="15" w16cid:durableId="542329617">
    <w:abstractNumId w:val="13"/>
  </w:num>
  <w:num w:numId="16" w16cid:durableId="941305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autoHyphenation/>
  <w:hyphenationZone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DV" w:val="unionen_rgb.png"/>
  </w:docVars>
  <w:rsids>
    <w:rsidRoot w:val="00E96B0E"/>
    <w:rsid w:val="000440AD"/>
    <w:rsid w:val="00060B94"/>
    <w:rsid w:val="00071B7F"/>
    <w:rsid w:val="00072762"/>
    <w:rsid w:val="000E610E"/>
    <w:rsid w:val="001237CA"/>
    <w:rsid w:val="00134988"/>
    <w:rsid w:val="00140987"/>
    <w:rsid w:val="001529DC"/>
    <w:rsid w:val="00166F08"/>
    <w:rsid w:val="00183C98"/>
    <w:rsid w:val="001F542C"/>
    <w:rsid w:val="00201776"/>
    <w:rsid w:val="002108C2"/>
    <w:rsid w:val="00223928"/>
    <w:rsid w:val="002530A0"/>
    <w:rsid w:val="002774D6"/>
    <w:rsid w:val="002C08C9"/>
    <w:rsid w:val="002E1A48"/>
    <w:rsid w:val="002F1335"/>
    <w:rsid w:val="00315263"/>
    <w:rsid w:val="00315D40"/>
    <w:rsid w:val="00320D8D"/>
    <w:rsid w:val="00326467"/>
    <w:rsid w:val="0032650F"/>
    <w:rsid w:val="00336CC5"/>
    <w:rsid w:val="003575E5"/>
    <w:rsid w:val="00377B4D"/>
    <w:rsid w:val="003A4C43"/>
    <w:rsid w:val="003B4061"/>
    <w:rsid w:val="003C3818"/>
    <w:rsid w:val="003F779B"/>
    <w:rsid w:val="00404B9F"/>
    <w:rsid w:val="00442525"/>
    <w:rsid w:val="00456743"/>
    <w:rsid w:val="00461332"/>
    <w:rsid w:val="00481C14"/>
    <w:rsid w:val="00490D20"/>
    <w:rsid w:val="004C2AA7"/>
    <w:rsid w:val="004F69F1"/>
    <w:rsid w:val="004F6BAF"/>
    <w:rsid w:val="005102DC"/>
    <w:rsid w:val="005350A2"/>
    <w:rsid w:val="0055705D"/>
    <w:rsid w:val="0056051E"/>
    <w:rsid w:val="00564291"/>
    <w:rsid w:val="0059725F"/>
    <w:rsid w:val="006136EC"/>
    <w:rsid w:val="006175C0"/>
    <w:rsid w:val="006242FA"/>
    <w:rsid w:val="00643D6B"/>
    <w:rsid w:val="00655151"/>
    <w:rsid w:val="007249A2"/>
    <w:rsid w:val="007478A7"/>
    <w:rsid w:val="00754B63"/>
    <w:rsid w:val="00772439"/>
    <w:rsid w:val="007E76A2"/>
    <w:rsid w:val="008421E3"/>
    <w:rsid w:val="00844339"/>
    <w:rsid w:val="00851DC2"/>
    <w:rsid w:val="0085557F"/>
    <w:rsid w:val="00857AB7"/>
    <w:rsid w:val="008C2E47"/>
    <w:rsid w:val="008D5910"/>
    <w:rsid w:val="008F3C8D"/>
    <w:rsid w:val="00911CED"/>
    <w:rsid w:val="0092222A"/>
    <w:rsid w:val="0095365E"/>
    <w:rsid w:val="0096035E"/>
    <w:rsid w:val="00981DA4"/>
    <w:rsid w:val="009821FB"/>
    <w:rsid w:val="009A6082"/>
    <w:rsid w:val="009B5BDA"/>
    <w:rsid w:val="009F05A4"/>
    <w:rsid w:val="00A20B60"/>
    <w:rsid w:val="00A30A21"/>
    <w:rsid w:val="00A30D26"/>
    <w:rsid w:val="00A36365"/>
    <w:rsid w:val="00A933B8"/>
    <w:rsid w:val="00A97FBB"/>
    <w:rsid w:val="00AC3622"/>
    <w:rsid w:val="00AD7C4F"/>
    <w:rsid w:val="00B10316"/>
    <w:rsid w:val="00B30ABC"/>
    <w:rsid w:val="00B40F3D"/>
    <w:rsid w:val="00B61A80"/>
    <w:rsid w:val="00B850DE"/>
    <w:rsid w:val="00BC11B3"/>
    <w:rsid w:val="00BC69F4"/>
    <w:rsid w:val="00C51ABF"/>
    <w:rsid w:val="00C7058B"/>
    <w:rsid w:val="00C90356"/>
    <w:rsid w:val="00C908B8"/>
    <w:rsid w:val="00C961FF"/>
    <w:rsid w:val="00CA38FA"/>
    <w:rsid w:val="00CB320E"/>
    <w:rsid w:val="00CC418A"/>
    <w:rsid w:val="00CC6FD2"/>
    <w:rsid w:val="00D12AFA"/>
    <w:rsid w:val="00D26703"/>
    <w:rsid w:val="00D32FE4"/>
    <w:rsid w:val="00D45637"/>
    <w:rsid w:val="00D67C87"/>
    <w:rsid w:val="00D97795"/>
    <w:rsid w:val="00DF3BC1"/>
    <w:rsid w:val="00E04AFB"/>
    <w:rsid w:val="00E44031"/>
    <w:rsid w:val="00E764D6"/>
    <w:rsid w:val="00E84A20"/>
    <w:rsid w:val="00E92494"/>
    <w:rsid w:val="00E9342A"/>
    <w:rsid w:val="00E96B0E"/>
    <w:rsid w:val="00EB50D7"/>
    <w:rsid w:val="00EC439F"/>
    <w:rsid w:val="00EE25A8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8104F"/>
  <w15:docId w15:val="{A64F645F-59F2-44CB-8CF0-13E63D2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5379"/>
    <w:pPr>
      <w:spacing w:after="12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Starkreferens">
    <w:name w:val="Intense Reference"/>
    <w:basedOn w:val="Standardstycketeckensnitt"/>
    <w:uiPriority w:val="32"/>
    <w:qFormat/>
    <w:rsid w:val="007249A2"/>
    <w:rPr>
      <w:b/>
      <w:bCs/>
      <w:smallCaps/>
      <w:color w:val="1FA22E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0394-6F98-4314-95E7-C318E83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Valberedningens förslag till årsmöte 2024.dotx</Template>
  <TotalTime>0</TotalTime>
  <Pages>1</Pages>
  <Words>74</Words>
  <Characters>507</Characters>
  <Application>Microsoft Office Word</Application>
  <DocSecurity>4</DocSecurity>
  <Lines>69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Projektplan</vt:lpstr>
    </vt:vector>
  </TitlesOfParts>
  <Company>Unionen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Valberedningens-forslag-mall</dc:title>
  <dc:subject/>
  <dc:creator>Fagerlund Catharina</dc:creator>
  <cp:keywords>Övrigt</cp:keywords>
  <dc:description/>
  <cp:lastModifiedBy>Tina Näsström</cp:lastModifiedBy>
  <cp:revision>2</cp:revision>
  <dcterms:created xsi:type="dcterms:W3CDTF">2023-12-14T13:24:00Z</dcterms:created>
  <dcterms:modified xsi:type="dcterms:W3CDTF">2023-12-14T13:24:00Z</dcterms:modified>
</cp:coreProperties>
</file>